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93A" w:rsidRDefault="005F2ACF" w:rsidP="005F2ACF">
      <w:pPr>
        <w:pStyle w:val="KeinLeerraum"/>
      </w:pPr>
      <w:r>
        <w:t>Vorschlag Konzertprogramm 22.4.2018 Iserlohn</w:t>
      </w:r>
    </w:p>
    <w:p w:rsidR="005F2ACF" w:rsidRDefault="005F2ACF" w:rsidP="005F2ACF">
      <w:pPr>
        <w:pStyle w:val="KeinLeerraum"/>
      </w:pPr>
    </w:p>
    <w:p w:rsidR="005F2ACF" w:rsidRDefault="005F2ACF" w:rsidP="005F2ACF">
      <w:pPr>
        <w:pStyle w:val="KeinLeerraum"/>
      </w:pPr>
      <w:r>
        <w:t>Lieder ohne Worte</w:t>
      </w:r>
    </w:p>
    <w:p w:rsidR="005F2ACF" w:rsidRDefault="005F2ACF" w:rsidP="005F2ACF">
      <w:pPr>
        <w:pStyle w:val="KeinLeerraum"/>
      </w:pPr>
      <w:r>
        <w:t>Musik für Horn und Orgel</w:t>
      </w:r>
    </w:p>
    <w:p w:rsidR="005F2ACF" w:rsidRDefault="005F2ACF" w:rsidP="005F2ACF">
      <w:pPr>
        <w:pStyle w:val="KeinLeerraum"/>
      </w:pPr>
    </w:p>
    <w:p w:rsidR="005F2ACF" w:rsidRPr="002E4938" w:rsidRDefault="005F2ACF" w:rsidP="005F2ACF">
      <w:pPr>
        <w:rPr>
          <w:b/>
        </w:rPr>
      </w:pPr>
      <w:r w:rsidRPr="002E4938">
        <w:rPr>
          <w:b/>
        </w:rPr>
        <w:t>Lord, grant us peace – Verleih uns Frieden</w:t>
      </w:r>
    </w:p>
    <w:p w:rsidR="005F2ACF" w:rsidRDefault="005F2ACF" w:rsidP="005F2ACF">
      <w:r>
        <w:t>Colin Mawby (*1936)</w:t>
      </w:r>
    </w:p>
    <w:p w:rsidR="005F2ACF" w:rsidRDefault="005F2ACF" w:rsidP="005F2ACF">
      <w:r>
        <w:t>Lied für Chor und Orgel (Bearbeitung für Horn und Orgel)</w:t>
      </w:r>
    </w:p>
    <w:p w:rsidR="0052478E" w:rsidRPr="00A827CE" w:rsidRDefault="0052478E" w:rsidP="005F2ACF">
      <w:pPr>
        <w:rPr>
          <w:b/>
          <w:lang w:val="en-US"/>
        </w:rPr>
      </w:pPr>
      <w:r w:rsidRPr="00A827CE">
        <w:rPr>
          <w:b/>
          <w:highlight w:val="yellow"/>
          <w:lang w:val="en-US"/>
        </w:rPr>
        <w:t>Schott</w:t>
      </w:r>
      <w:r w:rsidRPr="00A827CE">
        <w:rPr>
          <w:b/>
          <w:lang w:val="en-US"/>
        </w:rPr>
        <w:t xml:space="preserve"> </w:t>
      </w:r>
    </w:p>
    <w:p w:rsidR="005F2ACF" w:rsidRPr="00A827CE" w:rsidRDefault="005F2ACF" w:rsidP="005F2ACF">
      <w:pPr>
        <w:pStyle w:val="KeinLeerraum"/>
        <w:rPr>
          <w:lang w:val="en-US"/>
        </w:rPr>
      </w:pPr>
    </w:p>
    <w:p w:rsidR="00050A22" w:rsidRPr="00050A22" w:rsidRDefault="00050A22" w:rsidP="00050A22">
      <w:pPr>
        <w:rPr>
          <w:rFonts w:eastAsia="Times New Roman"/>
          <w:lang w:val="en-US"/>
        </w:rPr>
      </w:pPr>
      <w:r w:rsidRPr="00050A22">
        <w:rPr>
          <w:rFonts w:eastAsia="Times New Roman"/>
          <w:b/>
          <w:lang w:val="en-US"/>
        </w:rPr>
        <w:t>Invocatio</w:t>
      </w:r>
      <w:r w:rsidRPr="00050A22">
        <w:rPr>
          <w:rFonts w:eastAsia="Times New Roman"/>
          <w:lang w:val="en-US"/>
        </w:rPr>
        <w:t xml:space="preserve"> </w:t>
      </w:r>
      <w:r w:rsidRPr="00050A22">
        <w:rPr>
          <w:rFonts w:eastAsia="Times New Roman"/>
          <w:b/>
          <w:lang w:val="en-US"/>
        </w:rPr>
        <w:t>"Cornu eius exaltabitur in gloria"</w:t>
      </w:r>
    </w:p>
    <w:p w:rsidR="00050A22" w:rsidRDefault="00050A22" w:rsidP="00050A22">
      <w:pPr>
        <w:rPr>
          <w:rFonts w:eastAsia="Times New Roman"/>
        </w:rPr>
      </w:pPr>
      <w:r>
        <w:rPr>
          <w:rFonts w:eastAsia="Times New Roman"/>
        </w:rPr>
        <w:t>Herman Jeurissen (*1952) für Naturhorn Solo</w:t>
      </w:r>
    </w:p>
    <w:p w:rsidR="00050A22" w:rsidRDefault="00050A22" w:rsidP="00050A22">
      <w:pPr>
        <w:rPr>
          <w:rFonts w:eastAsia="Times New Roman"/>
          <w:i/>
        </w:rPr>
      </w:pPr>
      <w:r w:rsidRPr="00905A5A">
        <w:rPr>
          <w:rFonts w:eastAsia="Times New Roman"/>
          <w:i/>
        </w:rPr>
        <w:t>„Sein Horn wird erhöhet mit Ehren!“ Psalm 112.9</w:t>
      </w:r>
      <w:r>
        <w:rPr>
          <w:rFonts w:eastAsia="Times New Roman"/>
          <w:i/>
        </w:rPr>
        <w:t xml:space="preserve"> </w:t>
      </w:r>
    </w:p>
    <w:p w:rsidR="00050A22" w:rsidRPr="00905A5A" w:rsidRDefault="00050A22" w:rsidP="00050A22">
      <w:pPr>
        <w:ind w:left="708"/>
        <w:rPr>
          <w:b/>
          <w:i/>
        </w:rPr>
      </w:pPr>
      <w:r>
        <w:rPr>
          <w:rFonts w:eastAsia="Times New Roman"/>
          <w:i/>
        </w:rPr>
        <w:t>In den heute gängigen Bibelübersetzungen findet man stets statt dem Wort „Horn“ das Wort „Kraft“ o.ä. – das hebräische Wort ‚kärän‘ ist aber richtig verstanden mit ‚Horn des Heils‘; dies ist als Sinnbild für die Kraft Gottes zu verstehen.</w:t>
      </w:r>
    </w:p>
    <w:p w:rsidR="005F2ACF" w:rsidRDefault="005F2ACF" w:rsidP="005F2ACF">
      <w:pPr>
        <w:pStyle w:val="KeinLeerraum"/>
      </w:pPr>
    </w:p>
    <w:p w:rsidR="005F2ACF" w:rsidRDefault="005F2ACF" w:rsidP="005F2ACF">
      <w:pPr>
        <w:pStyle w:val="KeinLeerraum"/>
        <w:rPr>
          <w:b/>
        </w:rPr>
      </w:pPr>
      <w:r>
        <w:rPr>
          <w:b/>
        </w:rPr>
        <w:t>Lieder ohne Worte</w:t>
      </w:r>
    </w:p>
    <w:p w:rsidR="005F2ACF" w:rsidRDefault="005F2ACF" w:rsidP="005F2ACF">
      <w:pPr>
        <w:pStyle w:val="KeinLeerraum"/>
        <w:ind w:firstLine="426"/>
      </w:pPr>
      <w:r>
        <w:t>Johann Sebastian Bach (1685-1750)</w:t>
      </w:r>
    </w:p>
    <w:p w:rsidR="005F2ACF" w:rsidRDefault="005F2ACF" w:rsidP="005F2ACF">
      <w:pPr>
        <w:pStyle w:val="KeinLeerraum"/>
        <w:ind w:firstLine="426"/>
      </w:pPr>
      <w:r>
        <w:t>Es ist das Heil uns komm</w:t>
      </w:r>
      <w:r w:rsidR="0052478E">
        <w:t>en her; aus dem „Orgelbüchlein“</w:t>
      </w:r>
    </w:p>
    <w:p w:rsidR="0052478E" w:rsidRPr="0052478E" w:rsidRDefault="0052478E" w:rsidP="005F2ACF">
      <w:pPr>
        <w:pStyle w:val="KeinLeerraum"/>
        <w:ind w:firstLine="426"/>
        <w:rPr>
          <w:b/>
        </w:rPr>
      </w:pPr>
      <w:r w:rsidRPr="0052478E">
        <w:rPr>
          <w:b/>
          <w:highlight w:val="yellow"/>
        </w:rPr>
        <w:t>Bärenreiter</w:t>
      </w:r>
    </w:p>
    <w:p w:rsidR="005F2ACF" w:rsidRPr="00050A22" w:rsidRDefault="005F2ACF" w:rsidP="005F2ACF">
      <w:pPr>
        <w:pStyle w:val="KeinLeerraum"/>
        <w:ind w:firstLine="426"/>
        <w:rPr>
          <w:sz w:val="12"/>
        </w:rPr>
      </w:pPr>
    </w:p>
    <w:p w:rsidR="005F2ACF" w:rsidRDefault="005F2ACF" w:rsidP="005F2ACF">
      <w:pPr>
        <w:pStyle w:val="KeinLeerraum"/>
        <w:ind w:firstLine="426"/>
      </w:pPr>
      <w:r>
        <w:t>Johannes Brahms (1833-1897)</w:t>
      </w:r>
    </w:p>
    <w:p w:rsidR="00210894" w:rsidRDefault="005F2ACF" w:rsidP="005F2ACF">
      <w:pPr>
        <w:pStyle w:val="KeinLeerraum"/>
        <w:ind w:firstLine="426"/>
        <w:rPr>
          <w:b/>
        </w:rPr>
      </w:pPr>
      <w:r>
        <w:rPr>
          <w:b/>
        </w:rPr>
        <w:t xml:space="preserve">Sapphische Ode </w:t>
      </w:r>
    </w:p>
    <w:p w:rsidR="00210894" w:rsidRDefault="00210894" w:rsidP="005F2ACF">
      <w:pPr>
        <w:pStyle w:val="KeinLeerraum"/>
        <w:ind w:firstLine="426"/>
      </w:pPr>
      <w:r>
        <w:t>Ziemlich langsam (Lied op. 94,4; Text: Hans Schmidt; bearbeitet für Horn und Orgel)</w:t>
      </w:r>
    </w:p>
    <w:p w:rsidR="0052478E" w:rsidRPr="0052478E" w:rsidRDefault="0052478E" w:rsidP="005F2ACF">
      <w:pPr>
        <w:pStyle w:val="KeinLeerraum"/>
        <w:ind w:firstLine="426"/>
        <w:rPr>
          <w:b/>
        </w:rPr>
      </w:pPr>
      <w:r w:rsidRPr="0052478E">
        <w:rPr>
          <w:b/>
          <w:highlight w:val="yellow"/>
        </w:rPr>
        <w:t>Peters</w:t>
      </w:r>
    </w:p>
    <w:p w:rsidR="00210894" w:rsidRPr="00050A22" w:rsidRDefault="00210894" w:rsidP="005F2ACF">
      <w:pPr>
        <w:pStyle w:val="KeinLeerraum"/>
        <w:ind w:firstLine="426"/>
        <w:rPr>
          <w:sz w:val="12"/>
        </w:rPr>
      </w:pPr>
    </w:p>
    <w:p w:rsidR="00210894" w:rsidRDefault="00210894" w:rsidP="005F2ACF">
      <w:pPr>
        <w:pStyle w:val="KeinLeerraum"/>
        <w:ind w:firstLine="426"/>
      </w:pPr>
      <w:r>
        <w:t>Friedrich Kühmstedt (1809-1858)</w:t>
      </w:r>
    </w:p>
    <w:p w:rsidR="005F2ACF" w:rsidRDefault="00210894" w:rsidP="005F2ACF">
      <w:pPr>
        <w:pStyle w:val="KeinLeerraum"/>
        <w:ind w:firstLine="426"/>
      </w:pPr>
      <w:r>
        <w:rPr>
          <w:b/>
        </w:rPr>
        <w:t xml:space="preserve">Lento. </w:t>
      </w:r>
      <w:r>
        <w:t>Sanft (für Orgel)</w:t>
      </w:r>
    </w:p>
    <w:p w:rsidR="0052478E" w:rsidRPr="00A827CE" w:rsidRDefault="00A827CE" w:rsidP="005F2ACF">
      <w:pPr>
        <w:pStyle w:val="KeinLeerraum"/>
        <w:ind w:firstLine="426"/>
        <w:rPr>
          <w:b/>
        </w:rPr>
      </w:pPr>
      <w:r w:rsidRPr="00A827CE">
        <w:rPr>
          <w:b/>
          <w:highlight w:val="yellow"/>
        </w:rPr>
        <w:t>Röder (historisch)</w:t>
      </w:r>
    </w:p>
    <w:p w:rsidR="00210894" w:rsidRPr="00050A22" w:rsidRDefault="00210894" w:rsidP="005F2ACF">
      <w:pPr>
        <w:pStyle w:val="KeinLeerraum"/>
        <w:ind w:firstLine="426"/>
        <w:rPr>
          <w:sz w:val="12"/>
        </w:rPr>
      </w:pPr>
    </w:p>
    <w:p w:rsidR="00210894" w:rsidRDefault="00210894" w:rsidP="005F2ACF">
      <w:pPr>
        <w:pStyle w:val="KeinLeerraum"/>
        <w:ind w:firstLine="426"/>
      </w:pPr>
      <w:r>
        <w:t>Johannes Brahms</w:t>
      </w:r>
    </w:p>
    <w:p w:rsidR="00210894" w:rsidRDefault="00210894" w:rsidP="005F2ACF">
      <w:pPr>
        <w:pStyle w:val="KeinLeerraum"/>
        <w:ind w:firstLine="426"/>
        <w:rPr>
          <w:b/>
        </w:rPr>
      </w:pPr>
      <w:r>
        <w:rPr>
          <w:b/>
        </w:rPr>
        <w:t xml:space="preserve">Feldeinsamkeit </w:t>
      </w:r>
    </w:p>
    <w:p w:rsidR="00210894" w:rsidRDefault="00210894" w:rsidP="005F2ACF">
      <w:pPr>
        <w:pStyle w:val="KeinLeerraum"/>
        <w:ind w:firstLine="426"/>
      </w:pPr>
      <w:r>
        <w:t>Langsam (Lied op. 86,2; Text: Hermann Almers; bearbeitet für Horn und Orgel)</w:t>
      </w:r>
    </w:p>
    <w:p w:rsidR="0052478E" w:rsidRPr="0052478E" w:rsidRDefault="0052478E" w:rsidP="005F2ACF">
      <w:pPr>
        <w:pStyle w:val="KeinLeerraum"/>
        <w:ind w:firstLine="426"/>
        <w:rPr>
          <w:b/>
        </w:rPr>
      </w:pPr>
      <w:r w:rsidRPr="0052478E">
        <w:rPr>
          <w:b/>
          <w:highlight w:val="yellow"/>
        </w:rPr>
        <w:t>Peters</w:t>
      </w:r>
    </w:p>
    <w:p w:rsidR="00210894" w:rsidRPr="00050A22" w:rsidRDefault="00210894" w:rsidP="005F2ACF">
      <w:pPr>
        <w:pStyle w:val="KeinLeerraum"/>
        <w:ind w:firstLine="426"/>
        <w:rPr>
          <w:sz w:val="12"/>
        </w:rPr>
      </w:pPr>
    </w:p>
    <w:p w:rsidR="00210894" w:rsidRDefault="00210894" w:rsidP="005F2ACF">
      <w:pPr>
        <w:pStyle w:val="KeinLeerraum"/>
        <w:ind w:firstLine="426"/>
      </w:pPr>
      <w:r>
        <w:t>Ernst Köhler (1799-1847)</w:t>
      </w:r>
    </w:p>
    <w:p w:rsidR="00210894" w:rsidRDefault="00210894" w:rsidP="005F2ACF">
      <w:pPr>
        <w:pStyle w:val="KeinLeerraum"/>
        <w:ind w:firstLine="426"/>
      </w:pPr>
      <w:r>
        <w:rPr>
          <w:b/>
        </w:rPr>
        <w:t xml:space="preserve">Langsam. </w:t>
      </w:r>
      <w:r>
        <w:t>Feierlich (für Orgel)</w:t>
      </w:r>
    </w:p>
    <w:p w:rsidR="00A827CE" w:rsidRPr="00A827CE" w:rsidRDefault="00A827CE" w:rsidP="00A827CE">
      <w:pPr>
        <w:pStyle w:val="KeinLeerraum"/>
        <w:ind w:firstLine="426"/>
        <w:rPr>
          <w:b/>
        </w:rPr>
      </w:pPr>
      <w:r w:rsidRPr="00A827CE">
        <w:rPr>
          <w:b/>
          <w:highlight w:val="yellow"/>
        </w:rPr>
        <w:t>Röder (historisch)</w:t>
      </w:r>
    </w:p>
    <w:p w:rsidR="00210894" w:rsidRPr="00050A22" w:rsidRDefault="00210894" w:rsidP="005F2ACF">
      <w:pPr>
        <w:pStyle w:val="KeinLeerraum"/>
        <w:ind w:firstLine="426"/>
        <w:rPr>
          <w:sz w:val="12"/>
        </w:rPr>
      </w:pPr>
      <w:bookmarkStart w:id="0" w:name="_GoBack"/>
      <w:bookmarkEnd w:id="0"/>
    </w:p>
    <w:p w:rsidR="00210894" w:rsidRDefault="00210894" w:rsidP="005F2ACF">
      <w:pPr>
        <w:pStyle w:val="KeinLeerraum"/>
        <w:ind w:firstLine="426"/>
      </w:pPr>
      <w:r>
        <w:t>Robert Schumann (1810-1856)</w:t>
      </w:r>
    </w:p>
    <w:p w:rsidR="00210894" w:rsidRDefault="00210894" w:rsidP="005F2ACF">
      <w:pPr>
        <w:pStyle w:val="KeinLeerraum"/>
        <w:ind w:firstLine="426"/>
        <w:rPr>
          <w:b/>
        </w:rPr>
      </w:pPr>
      <w:r>
        <w:rPr>
          <w:b/>
        </w:rPr>
        <w:t xml:space="preserve">Mondnacht </w:t>
      </w:r>
    </w:p>
    <w:p w:rsidR="00210894" w:rsidRDefault="00210894" w:rsidP="005F2ACF">
      <w:pPr>
        <w:pStyle w:val="KeinLeerraum"/>
        <w:ind w:firstLine="426"/>
      </w:pPr>
      <w:r>
        <w:t>Zart, heimlich (Lied op. 39,5; Text: Joseph von Eichendorff; bearbeitet für Horn und Orgel)</w:t>
      </w:r>
    </w:p>
    <w:p w:rsidR="0052478E" w:rsidRPr="0052478E" w:rsidRDefault="0052478E" w:rsidP="005F2ACF">
      <w:pPr>
        <w:pStyle w:val="KeinLeerraum"/>
        <w:ind w:firstLine="426"/>
        <w:rPr>
          <w:b/>
        </w:rPr>
      </w:pPr>
      <w:r w:rsidRPr="0052478E">
        <w:rPr>
          <w:b/>
          <w:highlight w:val="yellow"/>
        </w:rPr>
        <w:t>Peters</w:t>
      </w:r>
    </w:p>
    <w:p w:rsidR="00210894" w:rsidRPr="00050A22" w:rsidRDefault="00210894" w:rsidP="005F2ACF">
      <w:pPr>
        <w:pStyle w:val="KeinLeerraum"/>
        <w:ind w:firstLine="426"/>
        <w:rPr>
          <w:sz w:val="12"/>
        </w:rPr>
      </w:pPr>
    </w:p>
    <w:p w:rsidR="005E503A" w:rsidRPr="0052478E" w:rsidRDefault="005E503A" w:rsidP="005E503A">
      <w:pPr>
        <w:pStyle w:val="KeinLeerraum"/>
        <w:ind w:firstLine="426"/>
      </w:pPr>
      <w:r w:rsidRPr="0052478E">
        <w:t>Hans Georg Plüger (1944-1999)</w:t>
      </w:r>
    </w:p>
    <w:p w:rsidR="005E503A" w:rsidRPr="005E503A" w:rsidRDefault="005E503A" w:rsidP="005E503A">
      <w:pPr>
        <w:pStyle w:val="KeinLeerraum"/>
        <w:ind w:firstLine="426"/>
      </w:pPr>
      <w:r w:rsidRPr="005E503A">
        <w:rPr>
          <w:b/>
        </w:rPr>
        <w:t xml:space="preserve">Klangfiguren: </w:t>
      </w:r>
      <w:r w:rsidRPr="005E503A">
        <w:t>Es ist das Heil uns kommen her</w:t>
      </w:r>
    </w:p>
    <w:p w:rsidR="005E503A" w:rsidRDefault="005E503A" w:rsidP="005E503A">
      <w:pPr>
        <w:pStyle w:val="KeinLeerraum"/>
        <w:ind w:firstLine="426"/>
      </w:pPr>
      <w:r>
        <w:t xml:space="preserve">Breit – Äußerst verhalten und sehr langsam – Heftig – wie am Anfang </w:t>
      </w:r>
    </w:p>
    <w:p w:rsidR="005E503A" w:rsidRDefault="005E503A" w:rsidP="005E503A">
      <w:pPr>
        <w:pStyle w:val="KeinLeerraum"/>
        <w:ind w:firstLine="426"/>
      </w:pPr>
      <w:r>
        <w:t>op. 17 (1975) für Horn und Orgel</w:t>
      </w:r>
    </w:p>
    <w:p w:rsidR="0052478E" w:rsidRPr="0052478E" w:rsidRDefault="0052478E" w:rsidP="005E503A">
      <w:pPr>
        <w:pStyle w:val="KeinLeerraum"/>
        <w:ind w:firstLine="426"/>
        <w:rPr>
          <w:b/>
        </w:rPr>
      </w:pPr>
      <w:r w:rsidRPr="0052478E">
        <w:rPr>
          <w:b/>
          <w:highlight w:val="yellow"/>
        </w:rPr>
        <w:t>Carus</w:t>
      </w:r>
    </w:p>
    <w:p w:rsidR="005E503A" w:rsidRDefault="005E503A" w:rsidP="005E503A">
      <w:pPr>
        <w:pStyle w:val="KeinLeerraum"/>
      </w:pPr>
    </w:p>
    <w:p w:rsidR="005E503A" w:rsidRDefault="005E503A" w:rsidP="005E503A">
      <w:pPr>
        <w:pStyle w:val="KeinLeerraum"/>
      </w:pPr>
    </w:p>
    <w:p w:rsidR="005E503A" w:rsidRPr="00B80BA9" w:rsidRDefault="005E503A" w:rsidP="005E503A">
      <w:pPr>
        <w:autoSpaceDE w:val="0"/>
        <w:autoSpaceDN w:val="0"/>
        <w:adjustRightInd w:val="0"/>
        <w:rPr>
          <w:rFonts w:cs="Arial"/>
          <w:b/>
        </w:rPr>
      </w:pPr>
      <w:r w:rsidRPr="005E503A">
        <w:rPr>
          <w:rFonts w:cs="Arial"/>
          <w:b/>
          <w:szCs w:val="19"/>
        </w:rPr>
        <w:t>Missa muta</w:t>
      </w:r>
      <w:r>
        <w:rPr>
          <w:rFonts w:cs="Arial"/>
          <w:b/>
          <w:szCs w:val="19"/>
        </w:rPr>
        <w:t xml:space="preserve">: </w:t>
      </w:r>
      <w:r w:rsidRPr="00B80BA9">
        <w:rPr>
          <w:rFonts w:cs="Arial"/>
          <w:szCs w:val="19"/>
        </w:rPr>
        <w:t>Fünf Miniaturen für Horn und Orgel, op. 55</w:t>
      </w:r>
    </w:p>
    <w:p w:rsidR="005E503A" w:rsidRPr="0052478E" w:rsidRDefault="005E503A" w:rsidP="005E503A">
      <w:pPr>
        <w:autoSpaceDE w:val="0"/>
        <w:autoSpaceDN w:val="0"/>
        <w:adjustRightInd w:val="0"/>
        <w:rPr>
          <w:rFonts w:cs="Arial"/>
          <w:lang w:val="en-US"/>
        </w:rPr>
      </w:pPr>
      <w:r w:rsidRPr="0052478E">
        <w:rPr>
          <w:lang w:val="en-US"/>
        </w:rPr>
        <w:t>Bernhard Krol (</w:t>
      </w:r>
      <w:r w:rsidRPr="0052478E">
        <w:rPr>
          <w:rFonts w:cs="Arial"/>
          <w:lang w:val="en-US"/>
        </w:rPr>
        <w:t>1920-2013)</w:t>
      </w:r>
    </w:p>
    <w:p w:rsidR="005E503A" w:rsidRPr="00B80BA9" w:rsidRDefault="005E503A" w:rsidP="005E503A">
      <w:pPr>
        <w:autoSpaceDE w:val="0"/>
        <w:autoSpaceDN w:val="0"/>
        <w:adjustRightInd w:val="0"/>
        <w:rPr>
          <w:rFonts w:cs="Arial"/>
          <w:lang w:val="it-IT"/>
        </w:rPr>
      </w:pPr>
      <w:r w:rsidRPr="00B80BA9">
        <w:rPr>
          <w:rFonts w:cs="Arial"/>
          <w:lang w:val="it-IT"/>
        </w:rPr>
        <w:t>I. "Miserere"</w:t>
      </w:r>
    </w:p>
    <w:p w:rsidR="005E503A" w:rsidRPr="00B80BA9" w:rsidRDefault="005E503A" w:rsidP="005E503A">
      <w:pPr>
        <w:autoSpaceDE w:val="0"/>
        <w:autoSpaceDN w:val="0"/>
        <w:adjustRightInd w:val="0"/>
        <w:rPr>
          <w:rFonts w:cs="Arial"/>
          <w:lang w:val="it-IT"/>
        </w:rPr>
      </w:pPr>
      <w:r w:rsidRPr="00B80BA9">
        <w:rPr>
          <w:rFonts w:cs="Arial"/>
          <w:lang w:val="it-IT"/>
        </w:rPr>
        <w:t>II. "Gratias agimus" Andante tranquillo – Allegro assai – Tranquillo molto</w:t>
      </w:r>
    </w:p>
    <w:p w:rsidR="005E503A" w:rsidRPr="00B80BA9" w:rsidRDefault="005E503A" w:rsidP="005E503A">
      <w:pPr>
        <w:autoSpaceDE w:val="0"/>
        <w:autoSpaceDN w:val="0"/>
        <w:adjustRightInd w:val="0"/>
        <w:rPr>
          <w:rFonts w:cs="Arial"/>
          <w:lang w:val="it-IT"/>
        </w:rPr>
      </w:pPr>
      <w:r w:rsidRPr="00B80BA9">
        <w:rPr>
          <w:rFonts w:cs="Arial"/>
          <w:lang w:val="it-IT"/>
        </w:rPr>
        <w:t>III. "Suscipe" Allegro comodo</w:t>
      </w:r>
    </w:p>
    <w:p w:rsidR="005E503A" w:rsidRPr="00B80BA9" w:rsidRDefault="005E503A" w:rsidP="005E503A">
      <w:pPr>
        <w:autoSpaceDE w:val="0"/>
        <w:autoSpaceDN w:val="0"/>
        <w:adjustRightInd w:val="0"/>
        <w:rPr>
          <w:rFonts w:cs="Arial"/>
          <w:lang w:val="it-IT"/>
        </w:rPr>
      </w:pPr>
      <w:r w:rsidRPr="00B80BA9">
        <w:rPr>
          <w:rFonts w:cs="Arial"/>
          <w:lang w:val="it-IT"/>
        </w:rPr>
        <w:t>IV. "In mei memoriam" Allegro assai – Adagio molto – Allegro assai – Adagio</w:t>
      </w:r>
    </w:p>
    <w:p w:rsidR="005E503A" w:rsidRDefault="005E503A" w:rsidP="005E503A">
      <w:pPr>
        <w:autoSpaceDE w:val="0"/>
        <w:autoSpaceDN w:val="0"/>
        <w:adjustRightInd w:val="0"/>
        <w:rPr>
          <w:rFonts w:cs="Arial"/>
          <w:lang w:val="it-IT"/>
        </w:rPr>
      </w:pPr>
      <w:r w:rsidRPr="00B80BA9">
        <w:rPr>
          <w:rFonts w:cs="Arial"/>
          <w:lang w:val="it-IT"/>
        </w:rPr>
        <w:t>V. "Ite" Grave marziale</w:t>
      </w:r>
    </w:p>
    <w:p w:rsidR="0052478E" w:rsidRPr="0052478E" w:rsidRDefault="0052478E" w:rsidP="005E503A">
      <w:pPr>
        <w:autoSpaceDE w:val="0"/>
        <w:autoSpaceDN w:val="0"/>
        <w:adjustRightInd w:val="0"/>
        <w:rPr>
          <w:rFonts w:cs="Arial"/>
          <w:b/>
          <w:lang w:val="it-IT"/>
        </w:rPr>
      </w:pPr>
      <w:r w:rsidRPr="0052478E">
        <w:rPr>
          <w:rFonts w:cs="Arial"/>
          <w:b/>
          <w:highlight w:val="yellow"/>
          <w:lang w:val="it-IT"/>
        </w:rPr>
        <w:t>Boosey &amp; Hawkes</w:t>
      </w:r>
    </w:p>
    <w:p w:rsidR="005E503A" w:rsidRPr="00A827CE" w:rsidRDefault="005E503A" w:rsidP="005E503A">
      <w:pPr>
        <w:rPr>
          <w:lang w:val="en-US"/>
        </w:rPr>
      </w:pPr>
    </w:p>
    <w:p w:rsidR="00FF5BED" w:rsidRPr="00A827CE" w:rsidRDefault="00FF5BED" w:rsidP="005E503A">
      <w:pPr>
        <w:rPr>
          <w:lang w:val="en-US"/>
        </w:rPr>
      </w:pPr>
    </w:p>
    <w:p w:rsidR="00FF5BED" w:rsidRDefault="00FF5BED" w:rsidP="00FF5BED">
      <w:pPr>
        <w:pStyle w:val="KeinLeerraum"/>
      </w:pPr>
      <w:r>
        <w:t>Ulrich Anton Clausen Fehr (1753-1812)</w:t>
      </w:r>
    </w:p>
    <w:p w:rsidR="00FF5BED" w:rsidRDefault="00FF5BED" w:rsidP="00FF5BED">
      <w:pPr>
        <w:pStyle w:val="KeinLeerraum"/>
      </w:pPr>
      <w:r>
        <w:rPr>
          <w:b/>
        </w:rPr>
        <w:t xml:space="preserve">Andante </w:t>
      </w:r>
      <w:r>
        <w:t>(für Orgel)</w:t>
      </w:r>
    </w:p>
    <w:p w:rsidR="0052478E" w:rsidRPr="0052478E" w:rsidRDefault="0052478E" w:rsidP="00FF5BED">
      <w:pPr>
        <w:pStyle w:val="KeinLeerraum"/>
        <w:rPr>
          <w:b/>
        </w:rPr>
      </w:pPr>
      <w:r w:rsidRPr="0052478E">
        <w:rPr>
          <w:b/>
          <w:highlight w:val="yellow"/>
        </w:rPr>
        <w:t>Carus</w:t>
      </w:r>
    </w:p>
    <w:p w:rsidR="00FF5BED" w:rsidRPr="00050A22" w:rsidRDefault="00FF5BED" w:rsidP="00FF5BED">
      <w:pPr>
        <w:pStyle w:val="KeinLeerraum"/>
        <w:rPr>
          <w:sz w:val="12"/>
        </w:rPr>
      </w:pPr>
    </w:p>
    <w:p w:rsidR="00FF5BED" w:rsidRDefault="00FF5BED" w:rsidP="00FF5BED">
      <w:pPr>
        <w:pStyle w:val="KeinLeerraum"/>
      </w:pPr>
      <w:r>
        <w:t>Niels Wilhelm Gade (1817-1890)</w:t>
      </w:r>
    </w:p>
    <w:p w:rsidR="00FF5BED" w:rsidRDefault="00FF5BED" w:rsidP="00FF5BED">
      <w:pPr>
        <w:pStyle w:val="KeinLeerraum"/>
        <w:rPr>
          <w:b/>
        </w:rPr>
      </w:pPr>
      <w:r>
        <w:rPr>
          <w:b/>
        </w:rPr>
        <w:t>Wer nur den lieben Gott läßt walten</w:t>
      </w:r>
    </w:p>
    <w:p w:rsidR="00FF5BED" w:rsidRDefault="00FF5BED" w:rsidP="00FF5BED">
      <w:pPr>
        <w:pStyle w:val="KeinLeerraum"/>
      </w:pPr>
      <w:r>
        <w:t>Langsam (Choralbearbeitung mit Melodie im Tenor – hier im Horn)</w:t>
      </w:r>
    </w:p>
    <w:p w:rsidR="005F2ACF" w:rsidRPr="0052478E" w:rsidRDefault="0052478E">
      <w:pPr>
        <w:rPr>
          <w:b/>
        </w:rPr>
      </w:pPr>
      <w:r w:rsidRPr="0052478E">
        <w:rPr>
          <w:b/>
          <w:highlight w:val="yellow"/>
        </w:rPr>
        <w:t>Bärenreiter</w:t>
      </w:r>
    </w:p>
    <w:sectPr w:rsidR="005F2ACF" w:rsidRPr="0052478E" w:rsidSect="00AC0FAE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0559C4"/>
    <w:multiLevelType w:val="hybridMultilevel"/>
    <w:tmpl w:val="EBB29966"/>
    <w:lvl w:ilvl="0" w:tplc="24AE80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CF"/>
    <w:rsid w:val="00050A22"/>
    <w:rsid w:val="00210894"/>
    <w:rsid w:val="003B793A"/>
    <w:rsid w:val="0052478E"/>
    <w:rsid w:val="005E503A"/>
    <w:rsid w:val="005F2ACF"/>
    <w:rsid w:val="008C685F"/>
    <w:rsid w:val="00A827CE"/>
    <w:rsid w:val="00AC0FAE"/>
    <w:rsid w:val="00FF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253AA-753C-4700-B05D-C97EF7A3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2ACF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F2A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Windhorst</dc:creator>
  <cp:keywords/>
  <dc:description/>
  <cp:lastModifiedBy>Windhorst</cp:lastModifiedBy>
  <cp:revision>3</cp:revision>
  <dcterms:created xsi:type="dcterms:W3CDTF">2018-04-13T07:26:00Z</dcterms:created>
  <dcterms:modified xsi:type="dcterms:W3CDTF">2018-04-23T14:36:00Z</dcterms:modified>
</cp:coreProperties>
</file>